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BA" w:rsidRPr="000F36BA" w:rsidRDefault="00B6009F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B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745EE" w:rsidRPr="000F36BA" w:rsidRDefault="00B6009F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6BA"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(перевода)</w:t>
      </w:r>
      <w:r w:rsidRPr="000F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BA" w:rsidRDefault="000F36BA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BA" w:rsidRPr="000F36BA" w:rsidRDefault="000F36BA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F36BA">
        <w:rPr>
          <w:rFonts w:ascii="Times New Roman" w:hAnsi="Times New Roman" w:cs="Times New Roman"/>
          <w:sz w:val="28"/>
          <w:szCs w:val="28"/>
        </w:rPr>
        <w:t xml:space="preserve"> 01.09.2016</w:t>
      </w:r>
      <w:r w:rsidR="00B6009F" w:rsidRPr="000F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9F" w:rsidRPr="000F36BA" w:rsidRDefault="00B6009F" w:rsidP="000F36BA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27"/>
        <w:gridCol w:w="3120"/>
      </w:tblGrid>
      <w:tr w:rsidR="00B6009F" w:rsidTr="00B6009F">
        <w:tc>
          <w:tcPr>
            <w:tcW w:w="3190" w:type="dxa"/>
          </w:tcPr>
          <w:p w:rsidR="00B6009F" w:rsidRDefault="00006FCE" w:rsidP="000F36BA">
            <w:pPr>
              <w:tabs>
                <w:tab w:val="left" w:pos="2800"/>
              </w:tabs>
            </w:pPr>
            <w:r>
              <w:t>К</w:t>
            </w:r>
            <w:r w:rsidR="00B6009F">
              <w:t>ласс</w:t>
            </w:r>
          </w:p>
        </w:tc>
        <w:tc>
          <w:tcPr>
            <w:tcW w:w="3190" w:type="dxa"/>
          </w:tcPr>
          <w:p w:rsidR="00B6009F" w:rsidRDefault="00006FCE" w:rsidP="000F36BA">
            <w:pPr>
              <w:tabs>
                <w:tab w:val="left" w:pos="2800"/>
              </w:tabs>
            </w:pPr>
            <w:r>
              <w:t>Количество обучающихся</w:t>
            </w:r>
          </w:p>
        </w:tc>
        <w:tc>
          <w:tcPr>
            <w:tcW w:w="3191" w:type="dxa"/>
          </w:tcPr>
          <w:p w:rsidR="00B6009F" w:rsidRDefault="00006FCE" w:rsidP="000F36BA">
            <w:pPr>
              <w:tabs>
                <w:tab w:val="left" w:pos="2800"/>
              </w:tabs>
            </w:pPr>
            <w:r>
              <w:t>Количество вакантных мест</w:t>
            </w:r>
          </w:p>
        </w:tc>
      </w:tr>
      <w:tr w:rsidR="00006FCE" w:rsidTr="001C6ECB">
        <w:tc>
          <w:tcPr>
            <w:tcW w:w="9571" w:type="dxa"/>
            <w:gridSpan w:val="3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</w:p>
          <w:p w:rsidR="00006FCE" w:rsidRDefault="00006FCE" w:rsidP="000F36BA">
            <w:pPr>
              <w:tabs>
                <w:tab w:val="left" w:pos="2800"/>
              </w:tabs>
              <w:jc w:val="center"/>
            </w:pPr>
            <w:proofErr w:type="gramStart"/>
            <w:r>
              <w:t xml:space="preserve">НАЧАЛЬНОЕ </w:t>
            </w:r>
            <w:r w:rsidR="000F36BA">
              <w:t xml:space="preserve"> ОБЩЕЕ</w:t>
            </w:r>
            <w:proofErr w:type="gramEnd"/>
            <w:r w:rsidR="000F36BA">
              <w:t xml:space="preserve">  </w:t>
            </w:r>
            <w:r>
              <w:t>ОБРАЗОВАНИЕ</w:t>
            </w:r>
          </w:p>
        </w:tc>
      </w:tr>
      <w:tr w:rsidR="00B6009F" w:rsidTr="00B6009F">
        <w:tc>
          <w:tcPr>
            <w:tcW w:w="3190" w:type="dxa"/>
          </w:tcPr>
          <w:p w:rsidR="00B6009F" w:rsidRDefault="00006FCE" w:rsidP="000F36BA">
            <w:pPr>
              <w:tabs>
                <w:tab w:val="left" w:pos="2800"/>
              </w:tabs>
              <w:jc w:val="center"/>
            </w:pPr>
            <w:r>
              <w:t>1 А</w:t>
            </w:r>
          </w:p>
        </w:tc>
        <w:tc>
          <w:tcPr>
            <w:tcW w:w="3190" w:type="dxa"/>
          </w:tcPr>
          <w:p w:rsidR="00B6009F" w:rsidRDefault="000F36BA" w:rsidP="000F36BA">
            <w:pPr>
              <w:tabs>
                <w:tab w:val="left" w:pos="2800"/>
              </w:tabs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B6009F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1Б</w:t>
            </w:r>
          </w:p>
        </w:tc>
        <w:tc>
          <w:tcPr>
            <w:tcW w:w="3190" w:type="dxa"/>
          </w:tcPr>
          <w:p w:rsidR="00006FCE" w:rsidRDefault="008B012D" w:rsidP="000F36BA">
            <w:pPr>
              <w:tabs>
                <w:tab w:val="left" w:pos="2800"/>
              </w:tabs>
              <w:jc w:val="center"/>
            </w:pPr>
            <w:r>
              <w:t>2</w:t>
            </w:r>
            <w:r w:rsidR="000F36BA">
              <w:t>6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2А</w:t>
            </w:r>
          </w:p>
        </w:tc>
        <w:tc>
          <w:tcPr>
            <w:tcW w:w="3190" w:type="dxa"/>
          </w:tcPr>
          <w:p w:rsidR="00006FCE" w:rsidRDefault="008B012D" w:rsidP="000F36BA">
            <w:pPr>
              <w:tabs>
                <w:tab w:val="left" w:pos="2800"/>
              </w:tabs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4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2Б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28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3А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3Б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4А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4Б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5</w:t>
            </w:r>
          </w:p>
        </w:tc>
      </w:tr>
      <w:tr w:rsidR="00006FCE" w:rsidTr="006D1936">
        <w:tc>
          <w:tcPr>
            <w:tcW w:w="9571" w:type="dxa"/>
            <w:gridSpan w:val="3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</w:p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ОСНОВНОЕ ОБЩЕЕ ОБРАЗОВАНИЕ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5А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5Б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6А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4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6Б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5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7А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7Б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9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8А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8Б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4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9А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4</w:t>
            </w:r>
          </w:p>
        </w:tc>
      </w:tr>
      <w:tr w:rsidR="00006FCE" w:rsidTr="00B6009F">
        <w:tc>
          <w:tcPr>
            <w:tcW w:w="3190" w:type="dxa"/>
          </w:tcPr>
          <w:p w:rsidR="00006FCE" w:rsidRDefault="00006FCE" w:rsidP="000F36BA">
            <w:pPr>
              <w:tabs>
                <w:tab w:val="left" w:pos="2800"/>
              </w:tabs>
              <w:jc w:val="center"/>
            </w:pPr>
            <w:r>
              <w:t>9Б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13</w:t>
            </w:r>
          </w:p>
        </w:tc>
      </w:tr>
      <w:tr w:rsidR="00006FCE" w:rsidTr="00136B65">
        <w:tc>
          <w:tcPr>
            <w:tcW w:w="9571" w:type="dxa"/>
            <w:gridSpan w:val="3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</w:p>
          <w:p w:rsidR="00006FCE" w:rsidRDefault="00486E03" w:rsidP="000F36BA">
            <w:pPr>
              <w:tabs>
                <w:tab w:val="left" w:pos="2800"/>
              </w:tabs>
              <w:jc w:val="center"/>
            </w:pPr>
            <w:r>
              <w:t xml:space="preserve">СРЕДНЕЕ ОБЩЕЕ </w:t>
            </w:r>
            <w:r w:rsidR="008B012D">
              <w:t>ОБРАЗОВАНИЕ</w:t>
            </w:r>
          </w:p>
        </w:tc>
      </w:tr>
      <w:tr w:rsidR="00006FCE" w:rsidTr="00B6009F">
        <w:tc>
          <w:tcPr>
            <w:tcW w:w="3190" w:type="dxa"/>
          </w:tcPr>
          <w:p w:rsidR="00006FCE" w:rsidRDefault="008B012D" w:rsidP="000F36BA">
            <w:pPr>
              <w:tabs>
                <w:tab w:val="left" w:pos="2800"/>
              </w:tabs>
              <w:jc w:val="center"/>
            </w:pPr>
            <w:r>
              <w:t>10</w:t>
            </w:r>
            <w:r w:rsidR="000F36BA">
              <w:t>А</w:t>
            </w:r>
          </w:p>
        </w:tc>
        <w:tc>
          <w:tcPr>
            <w:tcW w:w="3190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006FCE" w:rsidRDefault="000F36BA" w:rsidP="000F36BA">
            <w:pPr>
              <w:tabs>
                <w:tab w:val="left" w:pos="2800"/>
              </w:tabs>
              <w:jc w:val="center"/>
            </w:pPr>
            <w:r>
              <w:t>4</w:t>
            </w:r>
          </w:p>
        </w:tc>
      </w:tr>
      <w:tr w:rsidR="000F36BA" w:rsidTr="00B6009F">
        <w:tc>
          <w:tcPr>
            <w:tcW w:w="3190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10Б</w:t>
            </w:r>
          </w:p>
        </w:tc>
        <w:tc>
          <w:tcPr>
            <w:tcW w:w="3190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9</w:t>
            </w:r>
          </w:p>
        </w:tc>
      </w:tr>
      <w:tr w:rsidR="008B012D" w:rsidTr="00B6009F">
        <w:tc>
          <w:tcPr>
            <w:tcW w:w="3190" w:type="dxa"/>
          </w:tcPr>
          <w:p w:rsidR="008B012D" w:rsidRDefault="008B012D" w:rsidP="000F36BA">
            <w:pPr>
              <w:tabs>
                <w:tab w:val="left" w:pos="2800"/>
              </w:tabs>
              <w:jc w:val="center"/>
            </w:pPr>
            <w:r>
              <w:t>11</w:t>
            </w:r>
            <w:r w:rsidR="000F36BA">
              <w:t>А</w:t>
            </w:r>
          </w:p>
        </w:tc>
        <w:tc>
          <w:tcPr>
            <w:tcW w:w="3190" w:type="dxa"/>
          </w:tcPr>
          <w:p w:rsidR="008B012D" w:rsidRDefault="000F36BA" w:rsidP="000F36BA">
            <w:pPr>
              <w:tabs>
                <w:tab w:val="left" w:pos="2800"/>
              </w:tabs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8B012D" w:rsidRDefault="000F36BA" w:rsidP="000F36BA">
            <w:pPr>
              <w:tabs>
                <w:tab w:val="left" w:pos="2800"/>
              </w:tabs>
              <w:jc w:val="center"/>
            </w:pPr>
            <w:r>
              <w:t>5</w:t>
            </w:r>
          </w:p>
        </w:tc>
      </w:tr>
      <w:tr w:rsidR="000F36BA" w:rsidTr="00B6009F">
        <w:tc>
          <w:tcPr>
            <w:tcW w:w="3190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11Б</w:t>
            </w:r>
          </w:p>
        </w:tc>
        <w:tc>
          <w:tcPr>
            <w:tcW w:w="3190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0F36BA" w:rsidRDefault="000F36BA" w:rsidP="000F36BA">
            <w:pPr>
              <w:tabs>
                <w:tab w:val="left" w:pos="2800"/>
              </w:tabs>
              <w:jc w:val="center"/>
            </w:pPr>
            <w:r>
              <w:t>15</w:t>
            </w:r>
          </w:p>
        </w:tc>
      </w:tr>
    </w:tbl>
    <w:p w:rsidR="00B6009F" w:rsidRDefault="00B6009F" w:rsidP="000F36BA">
      <w:pPr>
        <w:tabs>
          <w:tab w:val="left" w:pos="2800"/>
        </w:tabs>
        <w:jc w:val="center"/>
      </w:pPr>
    </w:p>
    <w:p w:rsidR="008B012D" w:rsidRPr="00AD3E3D" w:rsidRDefault="000F36BA" w:rsidP="000F36BA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 w:rsidRPr="00AD3E3D">
        <w:rPr>
          <w:rFonts w:ascii="Times New Roman" w:hAnsi="Times New Roman" w:cs="Times New Roman"/>
          <w:sz w:val="28"/>
          <w:szCs w:val="28"/>
        </w:rPr>
        <w:t>01.09.2016г</w:t>
      </w:r>
    </w:p>
    <w:p w:rsidR="008B012D" w:rsidRPr="00AD3E3D" w:rsidRDefault="008B012D" w:rsidP="000F36BA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 w:rsidRPr="00AD3E3D">
        <w:rPr>
          <w:rFonts w:ascii="Times New Roman" w:hAnsi="Times New Roman" w:cs="Times New Roman"/>
          <w:sz w:val="28"/>
          <w:szCs w:val="28"/>
        </w:rPr>
        <w:t>Директор МОУ-СОШ №1_______</w:t>
      </w:r>
      <w:bookmarkStart w:id="0" w:name="_GoBack"/>
      <w:bookmarkEnd w:id="0"/>
      <w:r w:rsidRPr="00AD3E3D">
        <w:rPr>
          <w:rFonts w:ascii="Times New Roman" w:hAnsi="Times New Roman" w:cs="Times New Roman"/>
          <w:sz w:val="28"/>
          <w:szCs w:val="28"/>
        </w:rPr>
        <w:t>_____________</w:t>
      </w:r>
      <w:r w:rsidR="000F36BA" w:rsidRPr="00AD3E3D">
        <w:rPr>
          <w:rFonts w:ascii="Times New Roman" w:hAnsi="Times New Roman" w:cs="Times New Roman"/>
          <w:sz w:val="28"/>
          <w:szCs w:val="28"/>
        </w:rPr>
        <w:t>Г.В. Леонова</w:t>
      </w:r>
    </w:p>
    <w:sectPr w:rsidR="008B012D" w:rsidRPr="00AD3E3D" w:rsidSect="0067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F"/>
    <w:rsid w:val="00006FCE"/>
    <w:rsid w:val="000F36BA"/>
    <w:rsid w:val="001E1A3B"/>
    <w:rsid w:val="002E2F4B"/>
    <w:rsid w:val="00486E03"/>
    <w:rsid w:val="006745EE"/>
    <w:rsid w:val="008B012D"/>
    <w:rsid w:val="00914775"/>
    <w:rsid w:val="00AD3E3D"/>
    <w:rsid w:val="00B6009F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87D7-F589-458B-B4AC-88EC8A5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Дмитриевна</cp:lastModifiedBy>
  <cp:revision>3</cp:revision>
  <cp:lastPrinted>2016-10-21T03:33:00Z</cp:lastPrinted>
  <dcterms:created xsi:type="dcterms:W3CDTF">2017-03-11T00:30:00Z</dcterms:created>
  <dcterms:modified xsi:type="dcterms:W3CDTF">2017-03-11T00:30:00Z</dcterms:modified>
</cp:coreProperties>
</file>